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utoSpaceDE w:val="0"/>
        <w:jc w:val="center"/>
        <w:rPr>
          <w:rFonts w:ascii="GenosGFG" w:eastAsia="TTE1990228t00" w:hAnsi="GenosGFG" w:cs="TTE1990228t00"/>
          <w:b/>
          <w:bCs/>
          <w:sz w:val="28"/>
          <w:szCs w:val="28"/>
        </w:rPr>
      </w:pPr>
      <w:r>
        <w:rPr>
          <w:rFonts w:ascii="GenosGFG" w:eastAsia="TTE1990228t00" w:hAnsi="GenosGFG" w:cs="TTE1990228t00"/>
          <w:b/>
          <w:bCs/>
          <w:sz w:val="28"/>
          <w:szCs w:val="28"/>
        </w:rPr>
        <w:t>Anlage Kapitaldienst</w:t>
      </w:r>
      <w:r>
        <w:rPr>
          <w:rFonts w:ascii="GenosGFG" w:eastAsia="TTE1990228t00" w:hAnsi="GenosGFG" w:cs="TTE1990228t00"/>
          <w:b/>
          <w:bCs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109" type="#_x0000_t201" style="position:absolute;left:0;text-align:left;margin-left:59.55pt;margin-top:466.3pt;width:153.75pt;height:17.25pt;z-index:251657728;mso-position-horizontal-relative:page;mso-position-vertical-relative:page" o:allowincell="f">
            <v:imagedata r:id="rId6" o:title=""/>
            <w10:wrap anchorx="page" anchory="page"/>
          </v:shape>
          <w:control r:id="rId7" w:name="Textfeld 183" w:shapeid="_x0000_s1109"/>
        </w:pict>
      </w:r>
    </w:p>
    <w:p>
      <w:pPr>
        <w:autoSpaceDE w:val="0"/>
        <w:jc w:val="center"/>
        <w:rPr>
          <w:rFonts w:ascii="Frutiger VR" w:eastAsia="TTE1990228t00" w:hAnsi="Frutiger VR" w:cs="TTE1990228t00"/>
          <w:b/>
          <w:bCs/>
          <w:sz w:val="28"/>
          <w:szCs w:val="28"/>
        </w:rPr>
      </w:pPr>
    </w:p>
    <w:p>
      <w:pPr>
        <w:autoSpaceDE w:val="0"/>
        <w:rPr>
          <w:rFonts w:ascii="GenosGFG" w:eastAsia="TTE1BFEAB0t00" w:hAnsi="GenosGFG" w:cs="TTE1BFEAB0t00"/>
          <w:b/>
          <w:bCs/>
        </w:rPr>
      </w:pPr>
      <w:r>
        <w:rPr>
          <w:rFonts w:ascii="GenosGFG" w:eastAsia="TTE1BFEAB0t00" w:hAnsi="GenosGFG" w:cs="TTE1BFEAB0t00"/>
          <w:b/>
          <w:bCs/>
        </w:rPr>
        <w:t>Aufstellung bestehender Bankkredite (Angaben in Euro)</w:t>
      </w:r>
    </w:p>
    <w:p>
      <w:pPr>
        <w:autoSpaceDE w:val="0"/>
        <w:rPr>
          <w:rFonts w:ascii="GenosGFG" w:hAnsi="GenosGFG"/>
        </w:rPr>
      </w:pPr>
    </w:p>
    <w:tbl>
      <w:tblPr>
        <w:tblW w:w="5000" w:type="pct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12"/>
        <w:gridCol w:w="2412"/>
        <w:gridCol w:w="2562"/>
        <w:gridCol w:w="1438"/>
        <w:gridCol w:w="1364"/>
        <w:gridCol w:w="1214"/>
        <w:gridCol w:w="854"/>
        <w:gridCol w:w="1423"/>
        <w:gridCol w:w="1174"/>
      </w:tblGrid>
      <w:tr>
        <w:tc>
          <w:tcPr>
            <w:tcW w:w="2114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Kreditgeber</w:t>
            </w:r>
          </w:p>
        </w:tc>
        <w:tc>
          <w:tcPr>
            <w:tcW w:w="2415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Verwendungszweck</w:t>
            </w:r>
          </w:p>
        </w:tc>
        <w:tc>
          <w:tcPr>
            <w:tcW w:w="2565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Sicherheiten (Art, Wert)</w:t>
            </w:r>
          </w:p>
        </w:tc>
        <w:tc>
          <w:tcPr>
            <w:tcW w:w="2805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Kreditbetrag</w:t>
            </w:r>
          </w:p>
        </w:tc>
        <w:tc>
          <w:tcPr>
            <w:tcW w:w="1215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Ratenbeginn</w:t>
            </w:r>
          </w:p>
        </w:tc>
        <w:tc>
          <w:tcPr>
            <w:tcW w:w="3455" w:type="dxa"/>
            <w:gridSpan w:val="3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Belastung</w:t>
            </w:r>
          </w:p>
        </w:tc>
      </w:tr>
      <w:tr>
        <w:tc>
          <w:tcPr>
            <w:tcW w:w="2114" w:type="dxa"/>
            <w:vMerge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</w:rPr>
            </w:pPr>
          </w:p>
        </w:tc>
        <w:tc>
          <w:tcPr>
            <w:tcW w:w="2415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</w:rPr>
            </w:pPr>
          </w:p>
        </w:tc>
        <w:tc>
          <w:tcPr>
            <w:tcW w:w="2565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U</w:t>
            </w:r>
            <w:r>
              <w:rPr>
                <w:rFonts w:ascii="GenosGFG" w:eastAsia="TTE1990228t00" w:hAnsi="GenosGFG" w:cs="TTE1990228t00"/>
                <w:sz w:val="18"/>
                <w:szCs w:val="18"/>
              </w:rPr>
              <w:t>rsprungshöhe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aktuelle Valuta</w:t>
            </w:r>
          </w:p>
        </w:tc>
        <w:tc>
          <w:tcPr>
            <w:tcW w:w="1215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</w:rPr>
            </w:pP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Zinssatz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Zahlungsweise</w: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Ratenhöhe*</w: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2" type="#_x0000_t75" style="width:100.5pt;height:17.25pt" o:ole="">
                  <v:imagedata r:id="rId8" o:title=""/>
                </v:shape>
                <w:control r:id="rId9" w:name="Textfeld 1" w:shapeid="_x0000_i1142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44" type="#_x0000_t75" style="width:115.5pt;height:17.25pt" o:ole="">
                  <v:imagedata r:id="rId10" o:title=""/>
                </v:shape>
                <w:control r:id="rId11" w:name="Textfeld 11" w:shapeid="_x0000_i1144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46" type="#_x0000_t75" style="width:123pt;height:17.25pt" o:ole="">
                  <v:imagedata r:id="rId12" o:title=""/>
                </v:shape>
                <w:control r:id="rId13" w:name="Textfeld 12" w:shapeid="_x0000_i1146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48" type="#_x0000_t75" style="width:66.75pt;height:17.25pt" o:ole="">
                  <v:imagedata r:id="rId14" o:title=""/>
                </v:shape>
                <w:control r:id="rId15" w:name="Textfeld 13" w:shapeid="_x0000_i1148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50" type="#_x0000_t75" style="width:63pt;height:17.25pt" o:ole="">
                  <v:imagedata r:id="rId16" o:title=""/>
                </v:shape>
                <w:control r:id="rId17" w:name="Textfeld 14" w:shapeid="_x0000_i1150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52" type="#_x0000_t75" style="width:55.5pt;height:17.25pt" o:ole="">
                  <v:imagedata r:id="rId18" o:title=""/>
                </v:shape>
                <w:control r:id="rId19" w:name="Textfeld 15" w:shapeid="_x0000_i1152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54" type="#_x0000_t75" style="width:37.5pt;height:17.25pt" o:ole="">
                  <v:imagedata r:id="rId20" o:title=""/>
                </v:shape>
                <w:control r:id="rId21" w:name="Textfeld 16" w:shapeid="_x0000_i1154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56" type="#_x0000_t75" style="width:66pt;height:17.25pt" o:ole="">
                  <v:imagedata r:id="rId22" o:title=""/>
                </v:shape>
                <w:control r:id="rId23" w:name="Textfeld 17" w:shapeid="_x0000_i1156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58" type="#_x0000_t75" style="width:53.25pt;height:17.25pt" o:ole="">
                  <v:imagedata r:id="rId24" o:title=""/>
                </v:shape>
                <w:control r:id="rId25" w:name="Textfeld 18" w:shapeid="_x0000_i1158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60" type="#_x0000_t75" style="width:100.5pt;height:17.25pt" o:ole="">
                  <v:imagedata r:id="rId8" o:title=""/>
                </v:shape>
                <w:control r:id="rId26" w:name="Textfeld 19" w:shapeid="_x0000_i1160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62" type="#_x0000_t75" style="width:115.5pt;height:17.25pt" o:ole="">
                  <v:imagedata r:id="rId10" o:title=""/>
                </v:shape>
                <w:control r:id="rId27" w:name="Textfeld 110" w:shapeid="_x0000_i1162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64" type="#_x0000_t75" style="width:123pt;height:17.25pt" o:ole="">
                  <v:imagedata r:id="rId12" o:title=""/>
                </v:shape>
                <w:control r:id="rId28" w:name="Textfeld 111" w:shapeid="_x0000_i1164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66" type="#_x0000_t75" style="width:66.75pt;height:17.25pt" o:ole="">
                  <v:imagedata r:id="rId14" o:title=""/>
                </v:shape>
                <w:control r:id="rId29" w:name="Textfeld 112" w:shapeid="_x0000_i1166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68" type="#_x0000_t75" style="width:63pt;height:17.25pt" o:ole="">
                  <v:imagedata r:id="rId16" o:title=""/>
                </v:shape>
                <w:control r:id="rId30" w:name="Textfeld 113" w:shapeid="_x0000_i1168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70" type="#_x0000_t75" style="width:55.5pt;height:17.25pt" o:ole="">
                  <v:imagedata r:id="rId18" o:title=""/>
                </v:shape>
                <w:control r:id="rId31" w:name="Textfeld 114" w:shapeid="_x0000_i1170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72" type="#_x0000_t75" style="width:37.5pt;height:17.25pt" o:ole="">
                  <v:imagedata r:id="rId20" o:title=""/>
                </v:shape>
                <w:control r:id="rId32" w:name="Textfeld 115" w:shapeid="_x0000_i1172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74" type="#_x0000_t75" style="width:66pt;height:17.25pt" o:ole="">
                  <v:imagedata r:id="rId22" o:title=""/>
                </v:shape>
                <w:control r:id="rId33" w:name="Textfeld 116" w:shapeid="_x0000_i1174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76" type="#_x0000_t75" style="width:53.25pt;height:17.25pt" o:ole="">
                  <v:imagedata r:id="rId24" o:title=""/>
                </v:shape>
                <w:control r:id="rId34" w:name="Textfeld 117" w:shapeid="_x0000_i1176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78" type="#_x0000_t75" style="width:100.5pt;height:17.25pt" o:ole="">
                  <v:imagedata r:id="rId8" o:title=""/>
                </v:shape>
                <w:control r:id="rId35" w:name="Textfeld 118" w:shapeid="_x0000_i1178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80" type="#_x0000_t75" style="width:115.5pt;height:17.25pt" o:ole="">
                  <v:imagedata r:id="rId10" o:title=""/>
                </v:shape>
                <w:control r:id="rId36" w:name="Textfeld 119" w:shapeid="_x0000_i1180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82" type="#_x0000_t75" style="width:123pt;height:17.25pt" o:ole="">
                  <v:imagedata r:id="rId12" o:title=""/>
                </v:shape>
                <w:control r:id="rId37" w:name="Textfeld 120" w:shapeid="_x0000_i1182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84" type="#_x0000_t75" style="width:66.75pt;height:17.25pt" o:ole="">
                  <v:imagedata r:id="rId14" o:title=""/>
                </v:shape>
                <w:control r:id="rId38" w:name="Textfeld 121" w:shapeid="_x0000_i1184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86" type="#_x0000_t75" style="width:63pt;height:17.25pt" o:ole="">
                  <v:imagedata r:id="rId16" o:title=""/>
                </v:shape>
                <w:control r:id="rId39" w:name="Textfeld 122" w:shapeid="_x0000_i1186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88" type="#_x0000_t75" style="width:55.5pt;height:17.25pt" o:ole="">
                  <v:imagedata r:id="rId18" o:title=""/>
                </v:shape>
                <w:control r:id="rId40" w:name="Textfeld 123" w:shapeid="_x0000_i1188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90" type="#_x0000_t75" style="width:37.5pt;height:17.25pt" o:ole="">
                  <v:imagedata r:id="rId20" o:title=""/>
                </v:shape>
                <w:control r:id="rId41" w:name="Textfeld 124" w:shapeid="_x0000_i1190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92" type="#_x0000_t75" style="width:66pt;height:17.25pt" o:ole="">
                  <v:imagedata r:id="rId22" o:title=""/>
                </v:shape>
                <w:control r:id="rId42" w:name="Textfeld 125" w:shapeid="_x0000_i1192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94" type="#_x0000_t75" style="width:53.25pt;height:17.25pt" o:ole="">
                  <v:imagedata r:id="rId24" o:title=""/>
                </v:shape>
                <w:control r:id="rId43" w:name="Textfeld 126" w:shapeid="_x0000_i1194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96" type="#_x0000_t75" style="width:100.5pt;height:17.25pt" o:ole="">
                  <v:imagedata r:id="rId8" o:title=""/>
                </v:shape>
                <w:control r:id="rId44" w:name="Textfeld 127" w:shapeid="_x0000_i1196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198" type="#_x0000_t75" style="width:115.5pt;height:17.25pt" o:ole="">
                  <v:imagedata r:id="rId10" o:title=""/>
                </v:shape>
                <w:control r:id="rId45" w:name="Textfeld 128" w:shapeid="_x0000_i1198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00" type="#_x0000_t75" style="width:123pt;height:17.25pt" o:ole="">
                  <v:imagedata r:id="rId12" o:title=""/>
                </v:shape>
                <w:control r:id="rId46" w:name="Textfeld 129" w:shapeid="_x0000_i1200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02" type="#_x0000_t75" style="width:66.75pt;height:17.25pt" o:ole="">
                  <v:imagedata r:id="rId14" o:title=""/>
                </v:shape>
                <w:control r:id="rId47" w:name="Textfeld 130" w:shapeid="_x0000_i1202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04" type="#_x0000_t75" style="width:63pt;height:17.25pt" o:ole="">
                  <v:imagedata r:id="rId16" o:title=""/>
                </v:shape>
                <w:control r:id="rId48" w:name="Textfeld 131" w:shapeid="_x0000_i1204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06" type="#_x0000_t75" style="width:55.5pt;height:17.25pt" o:ole="">
                  <v:imagedata r:id="rId18" o:title=""/>
                </v:shape>
                <w:control r:id="rId49" w:name="Textfeld 132" w:shapeid="_x0000_i1206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08" type="#_x0000_t75" style="width:37.5pt;height:17.25pt" o:ole="">
                  <v:imagedata r:id="rId20" o:title=""/>
                </v:shape>
                <w:control r:id="rId50" w:name="Textfeld 133" w:shapeid="_x0000_i1208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10" type="#_x0000_t75" style="width:66pt;height:17.25pt" o:ole="">
                  <v:imagedata r:id="rId22" o:title=""/>
                </v:shape>
                <w:control r:id="rId51" w:name="Textfeld 134" w:shapeid="_x0000_i1210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12" type="#_x0000_t75" style="width:53.25pt;height:17.25pt" o:ole="">
                  <v:imagedata r:id="rId24" o:title=""/>
                </v:shape>
                <w:control r:id="rId52" w:name="Textfeld 135" w:shapeid="_x0000_i1212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14" type="#_x0000_t75" style="width:100.5pt;height:17.25pt" o:ole="">
                  <v:imagedata r:id="rId8" o:title=""/>
                </v:shape>
                <w:control r:id="rId53" w:name="Textfeld 136" w:shapeid="_x0000_i1214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16" type="#_x0000_t75" style="width:115.5pt;height:17.25pt" o:ole="">
                  <v:imagedata r:id="rId10" o:title=""/>
                </v:shape>
                <w:control r:id="rId54" w:name="Textfeld 137" w:shapeid="_x0000_i1216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18" type="#_x0000_t75" style="width:123pt;height:17.25pt" o:ole="">
                  <v:imagedata r:id="rId12" o:title=""/>
                </v:shape>
                <w:control r:id="rId55" w:name="Textfeld 138" w:shapeid="_x0000_i1218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20" type="#_x0000_t75" style="width:66.75pt;height:17.25pt" o:ole="">
                  <v:imagedata r:id="rId14" o:title=""/>
                </v:shape>
                <w:control r:id="rId56" w:name="Textfeld 139" w:shapeid="_x0000_i1220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22" type="#_x0000_t75" style="width:63pt;height:17.25pt" o:ole="">
                  <v:imagedata r:id="rId16" o:title=""/>
                </v:shape>
                <w:control r:id="rId57" w:name="Textfeld 140" w:shapeid="_x0000_i1222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24" type="#_x0000_t75" style="width:55.5pt;height:17.25pt" o:ole="">
                  <v:imagedata r:id="rId18" o:title=""/>
                </v:shape>
                <w:control r:id="rId58" w:name="Textfeld 141" w:shapeid="_x0000_i1224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26" type="#_x0000_t75" style="width:37.5pt;height:17.25pt" o:ole="">
                  <v:imagedata r:id="rId20" o:title=""/>
                </v:shape>
                <w:control r:id="rId59" w:name="Textfeld 142" w:shapeid="_x0000_i1226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28" type="#_x0000_t75" style="width:66pt;height:17.25pt" o:ole="">
                  <v:imagedata r:id="rId22" o:title=""/>
                </v:shape>
                <w:control r:id="rId60" w:name="Textfeld 143" w:shapeid="_x0000_i1228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30" type="#_x0000_t75" style="width:53.25pt;height:17.25pt" o:ole="">
                  <v:imagedata r:id="rId24" o:title=""/>
                </v:shape>
                <w:control r:id="rId61" w:name="Textfeld 144" w:shapeid="_x0000_i1230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32" type="#_x0000_t75" style="width:100.5pt;height:17.25pt" o:ole="">
                  <v:imagedata r:id="rId8" o:title=""/>
                </v:shape>
                <w:control r:id="rId62" w:name="Textfeld 145" w:shapeid="_x0000_i1232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34" type="#_x0000_t75" style="width:115.5pt;height:17.25pt" o:ole="">
                  <v:imagedata r:id="rId10" o:title=""/>
                </v:shape>
                <w:control r:id="rId63" w:name="Textfeld 146" w:shapeid="_x0000_i1234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36" type="#_x0000_t75" style="width:123pt;height:17.25pt" o:ole="">
                  <v:imagedata r:id="rId12" o:title=""/>
                </v:shape>
                <w:control r:id="rId64" w:name="Textfeld 147" w:shapeid="_x0000_i1236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38" type="#_x0000_t75" style="width:66.75pt;height:17.25pt" o:ole="">
                  <v:imagedata r:id="rId14" o:title=""/>
                </v:shape>
                <w:control r:id="rId65" w:name="Textfeld 148" w:shapeid="_x0000_i1238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40" type="#_x0000_t75" style="width:63pt;height:17.25pt" o:ole="">
                  <v:imagedata r:id="rId16" o:title=""/>
                </v:shape>
                <w:control r:id="rId66" w:name="Textfeld 149" w:shapeid="_x0000_i1240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42" type="#_x0000_t75" style="width:55.5pt;height:17.25pt" o:ole="">
                  <v:imagedata r:id="rId18" o:title=""/>
                </v:shape>
                <w:control r:id="rId67" w:name="Textfeld 150" w:shapeid="_x0000_i1242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44" type="#_x0000_t75" style="width:37.5pt;height:17.25pt" o:ole="">
                  <v:imagedata r:id="rId20" o:title=""/>
                </v:shape>
                <w:control r:id="rId68" w:name="Textfeld 151" w:shapeid="_x0000_i1244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46" type="#_x0000_t75" style="width:66pt;height:17.25pt" o:ole="">
                  <v:imagedata r:id="rId22" o:title=""/>
                </v:shape>
                <w:control r:id="rId69" w:name="Textfeld 152" w:shapeid="_x0000_i1246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48" type="#_x0000_t75" style="width:53.25pt;height:17.25pt" o:ole="">
                  <v:imagedata r:id="rId24" o:title=""/>
                </v:shape>
                <w:control r:id="rId70" w:name="Textfeld 153" w:shapeid="_x0000_i1248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50" type="#_x0000_t75" style="width:100.5pt;height:17.25pt" o:ole="">
                  <v:imagedata r:id="rId8" o:title=""/>
                </v:shape>
                <w:control r:id="rId71" w:name="Textfeld 154" w:shapeid="_x0000_i1250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52" type="#_x0000_t75" style="width:115.5pt;height:17.25pt" o:ole="">
                  <v:imagedata r:id="rId10" o:title=""/>
                </v:shape>
                <w:control r:id="rId72" w:name="Textfeld 155" w:shapeid="_x0000_i1252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54" type="#_x0000_t75" style="width:123pt;height:17.25pt" o:ole="">
                  <v:imagedata r:id="rId12" o:title=""/>
                </v:shape>
                <w:control r:id="rId73" w:name="Textfeld 156" w:shapeid="_x0000_i1254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56" type="#_x0000_t75" style="width:66.75pt;height:17.25pt" o:ole="">
                  <v:imagedata r:id="rId14" o:title=""/>
                </v:shape>
                <w:control r:id="rId74" w:name="Textfeld 157" w:shapeid="_x0000_i1256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58" type="#_x0000_t75" style="width:63pt;height:17.25pt" o:ole="">
                  <v:imagedata r:id="rId16" o:title=""/>
                </v:shape>
                <w:control r:id="rId75" w:name="Textfeld 158" w:shapeid="_x0000_i1258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60" type="#_x0000_t75" style="width:55.5pt;height:17.25pt" o:ole="">
                  <v:imagedata r:id="rId18" o:title=""/>
                </v:shape>
                <w:control r:id="rId76" w:name="Textfeld 159" w:shapeid="_x0000_i1260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62" type="#_x0000_t75" style="width:37.5pt;height:17.25pt" o:ole="">
                  <v:imagedata r:id="rId20" o:title=""/>
                </v:shape>
                <w:control r:id="rId77" w:name="Textfeld 160" w:shapeid="_x0000_i1262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64" type="#_x0000_t75" style="width:66pt;height:17.25pt" o:ole="">
                  <v:imagedata r:id="rId22" o:title=""/>
                </v:shape>
                <w:control r:id="rId78" w:name="Textfeld 161" w:shapeid="_x0000_i1264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66" type="#_x0000_t75" style="width:53.25pt;height:17.25pt" o:ole="">
                  <v:imagedata r:id="rId24" o:title=""/>
                </v:shape>
                <w:control r:id="rId79" w:name="Textfeld 162" w:shapeid="_x0000_i1266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68" type="#_x0000_t75" style="width:100.5pt;height:17.25pt" o:ole="">
                  <v:imagedata r:id="rId8" o:title=""/>
                </v:shape>
                <w:control r:id="rId80" w:name="Textfeld 163" w:shapeid="_x0000_i1268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70" type="#_x0000_t75" style="width:115.5pt;height:17.25pt" o:ole="">
                  <v:imagedata r:id="rId10" o:title=""/>
                </v:shape>
                <w:control r:id="rId81" w:name="Textfeld 164" w:shapeid="_x0000_i1270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72" type="#_x0000_t75" style="width:123pt;height:17.25pt" o:ole="">
                  <v:imagedata r:id="rId12" o:title=""/>
                </v:shape>
                <w:control r:id="rId82" w:name="Textfeld 165" w:shapeid="_x0000_i1272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74" type="#_x0000_t75" style="width:66.75pt;height:17.25pt" o:ole="">
                  <v:imagedata r:id="rId14" o:title=""/>
                </v:shape>
                <w:control r:id="rId83" w:name="Textfeld 166" w:shapeid="_x0000_i1274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76" type="#_x0000_t75" style="width:63pt;height:17.25pt" o:ole="">
                  <v:imagedata r:id="rId16" o:title=""/>
                </v:shape>
                <w:control r:id="rId84" w:name="Textfeld 167" w:shapeid="_x0000_i1276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78" type="#_x0000_t75" style="width:55.5pt;height:17.25pt" o:ole="">
                  <v:imagedata r:id="rId18" o:title=""/>
                </v:shape>
                <w:control r:id="rId85" w:name="Textfeld 168" w:shapeid="_x0000_i1278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80" type="#_x0000_t75" style="width:37.5pt;height:17.25pt" o:ole="">
                  <v:imagedata r:id="rId20" o:title=""/>
                </v:shape>
                <w:control r:id="rId86" w:name="Textfeld 169" w:shapeid="_x0000_i1280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82" type="#_x0000_t75" style="width:66pt;height:17.25pt" o:ole="">
                  <v:imagedata r:id="rId22" o:title=""/>
                </v:shape>
                <w:control r:id="rId87" w:name="Textfeld 170" w:shapeid="_x0000_i1282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84" type="#_x0000_t75" style="width:53.25pt;height:17.25pt" o:ole="">
                  <v:imagedata r:id="rId24" o:title=""/>
                </v:shape>
                <w:control r:id="rId88" w:name="Textfeld 171" w:shapeid="_x0000_i1284"/>
              </w:object>
            </w:r>
          </w:p>
        </w:tc>
      </w:tr>
      <w:tr>
        <w:tc>
          <w:tcPr>
            <w:tcW w:w="2114" w:type="dxa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86" type="#_x0000_t75" style="width:100.5pt;height:17.25pt" o:ole="">
                  <v:imagedata r:id="rId8" o:title=""/>
                </v:shape>
                <w:control r:id="rId89" w:name="Textfeld 172" w:shapeid="_x0000_i1286"/>
              </w:objec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88" type="#_x0000_t75" style="width:115.5pt;height:17.25pt" o:ole="">
                  <v:imagedata r:id="rId10" o:title=""/>
                </v:shape>
                <w:control r:id="rId90" w:name="Textfeld 173" w:shapeid="_x0000_i1288"/>
              </w:objec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90" type="#_x0000_t75" style="width:123pt;height:17.25pt" o:ole="">
                  <v:imagedata r:id="rId12" o:title=""/>
                </v:shape>
                <w:control r:id="rId91" w:name="Textfeld 174" w:shapeid="_x0000_i1290"/>
              </w:objec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92" type="#_x0000_t75" style="width:66.75pt;height:17.25pt" o:ole="">
                  <v:imagedata r:id="rId14" o:title=""/>
                </v:shape>
                <w:control r:id="rId92" w:name="Textfeld 175" w:shapeid="_x0000_i1292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94" type="#_x0000_t75" style="width:63pt;height:17.25pt" o:ole="">
                  <v:imagedata r:id="rId16" o:title=""/>
                </v:shape>
                <w:control r:id="rId93" w:name="Textfeld 176" w:shapeid="_x0000_i1294"/>
              </w:objec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96" type="#_x0000_t75" style="width:55.5pt;height:17.25pt" o:ole="">
                  <v:imagedata r:id="rId18" o:title=""/>
                </v:shape>
                <w:control r:id="rId94" w:name="Textfeld 177" w:shapeid="_x0000_i1296"/>
              </w:objec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298" type="#_x0000_t75" style="width:37.5pt;height:17.25pt" o:ole="">
                  <v:imagedata r:id="rId20" o:title=""/>
                </v:shape>
                <w:control r:id="rId95" w:name="Textfeld 178" w:shapeid="_x0000_i1298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300" type="#_x0000_t75" style="width:66pt;height:17.25pt" o:ole="">
                  <v:imagedata r:id="rId22" o:title=""/>
                </v:shape>
                <w:control r:id="rId96" w:name="Textfeld 179" w:shapeid="_x0000_i1300"/>
              </w:object>
            </w:r>
          </w:p>
        </w:tc>
        <w:tc>
          <w:tcPr>
            <w:tcW w:w="1175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>
            <w:pPr>
              <w:rPr>
                <w:rFonts w:ascii="GenosGFG" w:hAnsi="GenosGFG"/>
                <w:sz w:val="16"/>
                <w:szCs w:val="16"/>
              </w:rPr>
            </w:pPr>
            <w:r>
              <w:rPr>
                <w:rFonts w:ascii="GenosGFG" w:hAnsi="GenosGFG"/>
                <w:sz w:val="16"/>
                <w:szCs w:val="16"/>
              </w:rPr>
              <w:object w:dxaOrig="870" w:dyaOrig="304">
                <v:shape id="_x0000_i1302" type="#_x0000_t75" style="width:53.25pt;height:17.25pt" o:ole="">
                  <v:imagedata r:id="rId24" o:title=""/>
                </v:shape>
                <w:control r:id="rId97" w:name="Textfeld 180" w:shapeid="_x0000_i1302"/>
              </w:object>
            </w:r>
          </w:p>
        </w:tc>
      </w:tr>
      <w:tr>
        <w:tc>
          <w:tcPr>
            <w:tcW w:w="7094" w:type="dxa"/>
            <w:gridSpan w:val="3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elleninhalt"/>
              <w:rPr>
                <w:rFonts w:ascii="GenosGFG" w:hAnsi="GenosGFG"/>
                <w:b/>
                <w:bCs/>
                <w:sz w:val="18"/>
                <w:szCs w:val="18"/>
              </w:rPr>
            </w:pPr>
            <w:r>
              <w:rPr>
                <w:rFonts w:ascii="GenosGFG" w:hAnsi="GenosGFG"/>
                <w:b/>
                <w:bCs/>
                <w:sz w:val="18"/>
                <w:szCs w:val="18"/>
              </w:rPr>
              <w:t>Summe:</w:t>
            </w:r>
          </w:p>
          <w:p>
            <w:pPr>
              <w:pStyle w:val="Tabelleninhalt"/>
              <w:rPr>
                <w:rFonts w:ascii="GenosGFG" w:hAnsi="GenosGFG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double" w:sz="2" w:space="0" w:color="000000"/>
            </w:tcBorders>
          </w:tcPr>
          <w:p>
            <w:pPr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object w:dxaOrig="870" w:dyaOrig="304">
                <v:shape id="_x0000_i1304" type="#_x0000_t75" style="width:66.75pt;height:17.25pt" o:ole="">
                  <v:imagedata r:id="rId14" o:title=""/>
                </v:shape>
                <w:control r:id="rId98" w:name="Textfeld 181" w:shapeid="_x0000_i1304"/>
              </w:object>
            </w:r>
          </w:p>
        </w:tc>
        <w:tc>
          <w:tcPr>
            <w:tcW w:w="1365" w:type="dxa"/>
            <w:tcBorders>
              <w:left w:val="single" w:sz="2" w:space="0" w:color="000000"/>
              <w:bottom w:val="double" w:sz="2" w:space="0" w:color="000000"/>
            </w:tcBorders>
          </w:tcPr>
          <w:p>
            <w:pPr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object w:dxaOrig="870" w:dyaOrig="304">
                <v:shape id="_x0000_i1306" type="#_x0000_t75" style="width:63pt;height:17.25pt" o:ole="">
                  <v:imagedata r:id="rId16" o:title=""/>
                </v:shape>
                <w:control r:id="rId99" w:name="Textfeld 182" w:shapeid="_x0000_i1306"/>
              </w:object>
            </w:r>
          </w:p>
        </w:tc>
        <w:tc>
          <w:tcPr>
            <w:tcW w:w="4670" w:type="dxa"/>
            <w:gridSpan w:val="4"/>
            <w:tcBorders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elleninhalt"/>
              <w:rPr>
                <w:rFonts w:ascii="GenosGFG" w:hAnsi="GenosGFG"/>
                <w:sz w:val="18"/>
                <w:szCs w:val="18"/>
              </w:rPr>
            </w:pPr>
          </w:p>
        </w:tc>
      </w:tr>
    </w:tbl>
    <w:p>
      <w:pPr>
        <w:autoSpaceDE w:val="0"/>
        <w:rPr>
          <w:rFonts w:ascii="GenosGFG" w:eastAsia="TTE1BFEAB0t00" w:hAnsi="GenosGFG" w:cs="TTE1BFEAB0t00"/>
          <w:sz w:val="15"/>
          <w:szCs w:val="15"/>
        </w:rPr>
      </w:pPr>
    </w:p>
    <w:p>
      <w:pPr>
        <w:autoSpaceDE w:val="0"/>
        <w:rPr>
          <w:rFonts w:ascii="GenosGFG" w:eastAsia="TTE1BFEAB0t00" w:hAnsi="GenosGFG" w:cs="TTE1BFEAB0t00"/>
          <w:sz w:val="16"/>
          <w:szCs w:val="16"/>
        </w:rPr>
      </w:pPr>
      <w:r>
        <w:rPr>
          <w:rFonts w:ascii="GenosGFG" w:eastAsia="TTE1BFEAB0t00" w:hAnsi="GenosGFG" w:cs="TTE1BFEAB0t00"/>
          <w:sz w:val="16"/>
          <w:szCs w:val="16"/>
        </w:rPr>
        <w:t>* Bei Tilgungsdarlehen bitte Angaben zu Tilgung und Zinsen</w:t>
      </w:r>
    </w:p>
    <w:p>
      <w:pPr>
        <w:autoSpaceDE w:val="0"/>
        <w:rPr>
          <w:rFonts w:ascii="GenosGFG" w:eastAsia="TTE1BFEAB0t00" w:hAnsi="GenosGFG" w:cs="TTE1BFEAB0t00"/>
          <w:sz w:val="16"/>
          <w:szCs w:val="16"/>
        </w:rPr>
      </w:pPr>
      <w:r>
        <w:rPr>
          <w:rFonts w:ascii="GenosGFG" w:eastAsia="TTE1BFEAB0t00" w:hAnsi="GenosGFG" w:cs="TTE1BFEAB0t00"/>
          <w:sz w:val="16"/>
          <w:szCs w:val="16"/>
        </w:rPr>
        <w:t>* bei Annuitätendarlehen ist die Benennung der Annuität (Zins und Tilgung enthalten) ausreichend</w:t>
      </w:r>
    </w:p>
    <w:p>
      <w:pPr>
        <w:autoSpaceDE w:val="0"/>
        <w:rPr>
          <w:rFonts w:ascii="GenosGFG" w:hAnsi="GenosGFG"/>
          <w:sz w:val="16"/>
          <w:szCs w:val="16"/>
        </w:rPr>
      </w:pPr>
    </w:p>
    <w:p>
      <w:pPr>
        <w:autoSpaceDE w:val="0"/>
        <w:rPr>
          <w:rFonts w:ascii="GenosGFG" w:hAnsi="GenosGFG"/>
          <w:sz w:val="16"/>
          <w:szCs w:val="16"/>
        </w:rPr>
      </w:pPr>
    </w:p>
    <w:p>
      <w:pPr>
        <w:autoSpaceDE w:val="0"/>
        <w:rPr>
          <w:rFonts w:ascii="GenosGFG" w:hAnsi="GenosGFG"/>
          <w:sz w:val="16"/>
          <w:szCs w:val="16"/>
        </w:rPr>
      </w:pPr>
    </w:p>
    <w:p>
      <w:pPr>
        <w:rPr>
          <w:rFonts w:ascii="GenosGFG" w:hAnsi="GenosGFG"/>
          <w:sz w:val="16"/>
          <w:szCs w:val="16"/>
        </w:rPr>
      </w:pPr>
    </w:p>
    <w:p>
      <w:pPr>
        <w:rPr>
          <w:rFonts w:ascii="GenosGFG" w:hAnsi="GenosGFG"/>
          <w:sz w:val="16"/>
          <w:szCs w:val="16"/>
        </w:rPr>
      </w:pPr>
      <w:r>
        <w:rPr>
          <w:rFonts w:ascii="GenosGFG" w:hAnsi="GenosGFG"/>
          <w:sz w:val="16"/>
          <w:szCs w:val="16"/>
        </w:rPr>
        <w:t xml:space="preserve">_______________________________________                                                       </w:t>
      </w:r>
      <w:r>
        <w:rPr>
          <w:rFonts w:ascii="GenosGFG" w:hAnsi="GenosGFG"/>
          <w:sz w:val="16"/>
          <w:szCs w:val="16"/>
        </w:rPr>
        <w:tab/>
        <w:t>___________________________________________________________________________</w:t>
      </w:r>
    </w:p>
    <w:p>
      <w:pPr>
        <w:rPr>
          <w:rFonts w:ascii="GenosGFG" w:hAnsi="GenosGFG"/>
          <w:sz w:val="16"/>
          <w:szCs w:val="16"/>
        </w:rPr>
      </w:pPr>
      <w:r>
        <w:rPr>
          <w:rFonts w:ascii="GenosGFG" w:hAnsi="GenosGFG"/>
          <w:sz w:val="16"/>
          <w:szCs w:val="16"/>
        </w:rPr>
        <w:t xml:space="preserve">Ort, Datum </w:t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  <w:t>Unterschrift(en) Kreditnehmer</w:t>
      </w:r>
    </w:p>
    <w:sectPr>
      <w:headerReference w:type="default" r:id="rId100"/>
      <w:footerReference w:type="default" r:id="rId101"/>
      <w:pgSz w:w="16837" w:h="11905" w:orient="landscape"/>
      <w:pgMar w:top="1853" w:right="1134" w:bottom="1233" w:left="1134" w:header="585" w:footer="6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osGFG">
    <w:panose1 w:val="020B0504040000000004"/>
    <w:charset w:val="00"/>
    <w:family w:val="swiss"/>
    <w:pitch w:val="variable"/>
    <w:sig w:usb0="00000007" w:usb1="00000001" w:usb2="00000000" w:usb3="00000000" w:csb0="00000093" w:csb1="00000000"/>
  </w:font>
  <w:font w:name="TTE1990228t00">
    <w:panose1 w:val="00000000000000000000"/>
    <w:charset w:val="00"/>
    <w:family w:val="roman"/>
    <w:notTrueType/>
    <w:pitch w:val="default"/>
  </w:font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TTE1BFEAB0t00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rFonts w:ascii="GenosGFG" w:hAnsi="GenosGFG"/>
        <w:sz w:val="16"/>
        <w:szCs w:val="16"/>
      </w:rPr>
    </w:pPr>
    <w:r>
      <w:rPr>
        <w:rFonts w:ascii="GenosGFG" w:hAnsi="GenosGFG"/>
        <w:sz w:val="16"/>
        <w:szCs w:val="16"/>
      </w:rPr>
      <w:t xml:space="preserve">Volksbank eG Gera • Jena • Rudolstadt* VS210013 * Seite </w:t>
    </w:r>
    <w:r>
      <w:rPr>
        <w:rFonts w:ascii="GenosGFG" w:hAnsi="GenosGFG"/>
        <w:sz w:val="16"/>
        <w:szCs w:val="16"/>
      </w:rPr>
      <w:fldChar w:fldCharType="begin"/>
    </w:r>
    <w:r>
      <w:rPr>
        <w:rFonts w:ascii="GenosGFG" w:hAnsi="GenosGFG"/>
        <w:sz w:val="16"/>
        <w:szCs w:val="16"/>
      </w:rPr>
      <w:instrText xml:space="preserve"> PAGE </w:instrText>
    </w:r>
    <w:r>
      <w:rPr>
        <w:rFonts w:ascii="GenosGFG" w:hAnsi="GenosGFG"/>
        <w:sz w:val="16"/>
        <w:szCs w:val="16"/>
      </w:rPr>
      <w:fldChar w:fldCharType="separate"/>
    </w:r>
    <w:r>
      <w:rPr>
        <w:rFonts w:ascii="GenosGFG" w:hAnsi="GenosGFG"/>
        <w:sz w:val="16"/>
        <w:szCs w:val="16"/>
      </w:rPr>
      <w:t>1</w:t>
    </w:r>
    <w:r>
      <w:rPr>
        <w:rFonts w:ascii="GenosGFG" w:hAnsi="GenosGFG"/>
        <w:sz w:val="16"/>
        <w:szCs w:val="16"/>
      </w:rPr>
      <w:fldChar w:fldCharType="end"/>
    </w:r>
    <w:r>
      <w:rPr>
        <w:rFonts w:ascii="GenosGFG" w:hAnsi="GenosGFG"/>
        <w:sz w:val="16"/>
        <w:szCs w:val="16"/>
      </w:rPr>
      <w:t xml:space="preserve"> von </w:t>
    </w:r>
    <w:r>
      <w:rPr>
        <w:rFonts w:ascii="GenosGFG" w:hAnsi="GenosGFG"/>
        <w:sz w:val="16"/>
        <w:szCs w:val="16"/>
      </w:rPr>
      <w:fldChar w:fldCharType="begin"/>
    </w:r>
    <w:r>
      <w:rPr>
        <w:rFonts w:ascii="GenosGFG" w:hAnsi="GenosGFG"/>
        <w:sz w:val="16"/>
        <w:szCs w:val="16"/>
      </w:rPr>
      <w:instrText xml:space="preserve"> NUMPAGES </w:instrText>
    </w:r>
    <w:r>
      <w:rPr>
        <w:rFonts w:ascii="GenosGFG" w:hAnsi="GenosGFG"/>
        <w:sz w:val="16"/>
        <w:szCs w:val="16"/>
      </w:rPr>
      <w:fldChar w:fldCharType="separate"/>
    </w:r>
    <w:r>
      <w:rPr>
        <w:rFonts w:ascii="GenosGFG" w:hAnsi="GenosGFG"/>
        <w:sz w:val="16"/>
        <w:szCs w:val="16"/>
      </w:rPr>
      <w:t>1</w:t>
    </w:r>
    <w:r>
      <w:rPr>
        <w:rFonts w:ascii="GenosGFG" w:hAnsi="GenosGFG"/>
        <w:sz w:val="16"/>
        <w:szCs w:val="16"/>
      </w:rPr>
      <w:fldChar w:fldCharType="end"/>
    </w:r>
    <w:r>
      <w:rPr>
        <w:rFonts w:ascii="GenosGFG" w:hAnsi="GenosGFG"/>
        <w:sz w:val="16"/>
        <w:szCs w:val="16"/>
      </w:rPr>
      <w:t xml:space="preserve"> * Fassung 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autoSpaceDE w:val="0"/>
    </w:pPr>
    <w:r>
      <w:t xml:space="preserve"> </w:t>
    </w:r>
    <w:r>
      <w:rPr>
        <w:noProof/>
      </w:rPr>
      <w:drawing>
        <wp:inline distT="0" distB="0" distL="0" distR="0">
          <wp:extent cx="2514600" cy="592455"/>
          <wp:effectExtent l="0" t="0" r="0" b="0"/>
          <wp:docPr id="1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92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5:docId w15:val="{9EFCB219-28DD-4F5F-A2BB-D269BE8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de-DE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Endnotenanker">
    <w:name w:val="Endnotenanker"/>
    <w:rPr>
      <w:vertAlign w:val="superscript"/>
    </w:rPr>
  </w:style>
  <w:style w:type="character" w:customStyle="1" w:styleId="RTFNum21">
    <w:name w:val="RTF_Num 2 1"/>
    <w:qFormat/>
    <w:rPr>
      <w:rFonts w:ascii="Webdings" w:hAnsi="Webdings"/>
      <w:sz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Endnotentext">
    <w:name w:val="end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63" Type="http://schemas.openxmlformats.org/officeDocument/2006/relationships/control" Target="activeX/activeX48.xml"/><Relationship Id="rId68" Type="http://schemas.openxmlformats.org/officeDocument/2006/relationships/control" Target="activeX/activeX53.xml"/><Relationship Id="rId84" Type="http://schemas.openxmlformats.org/officeDocument/2006/relationships/control" Target="activeX/activeX69.xml"/><Relationship Id="rId89" Type="http://schemas.openxmlformats.org/officeDocument/2006/relationships/control" Target="activeX/activeX74.xml"/><Relationship Id="rId7" Type="http://schemas.openxmlformats.org/officeDocument/2006/relationships/control" Target="activeX/activeX1.xml"/><Relationship Id="rId71" Type="http://schemas.openxmlformats.org/officeDocument/2006/relationships/control" Target="activeX/activeX56.xml"/><Relationship Id="rId92" Type="http://schemas.openxmlformats.org/officeDocument/2006/relationships/control" Target="activeX/activeX77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control" Target="activeX/activeX14.xml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3.xml"/><Relationship Id="rId66" Type="http://schemas.openxmlformats.org/officeDocument/2006/relationships/control" Target="activeX/activeX51.xml"/><Relationship Id="rId74" Type="http://schemas.openxmlformats.org/officeDocument/2006/relationships/control" Target="activeX/activeX59.xml"/><Relationship Id="rId79" Type="http://schemas.openxmlformats.org/officeDocument/2006/relationships/control" Target="activeX/activeX64.xml"/><Relationship Id="rId87" Type="http://schemas.openxmlformats.org/officeDocument/2006/relationships/control" Target="activeX/activeX72.xm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control" Target="activeX/activeX46.xml"/><Relationship Id="rId82" Type="http://schemas.openxmlformats.org/officeDocument/2006/relationships/control" Target="activeX/activeX67.xml"/><Relationship Id="rId90" Type="http://schemas.openxmlformats.org/officeDocument/2006/relationships/control" Target="activeX/activeX75.xml"/><Relationship Id="rId95" Type="http://schemas.openxmlformats.org/officeDocument/2006/relationships/control" Target="activeX/activeX80.xml"/><Relationship Id="rId19" Type="http://schemas.openxmlformats.org/officeDocument/2006/relationships/control" Target="activeX/activeX7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9.xml"/><Relationship Id="rId69" Type="http://schemas.openxmlformats.org/officeDocument/2006/relationships/control" Target="activeX/activeX54.xml"/><Relationship Id="rId77" Type="http://schemas.openxmlformats.org/officeDocument/2006/relationships/control" Target="activeX/activeX62.xml"/><Relationship Id="rId100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control" Target="activeX/activeX36.xml"/><Relationship Id="rId72" Type="http://schemas.openxmlformats.org/officeDocument/2006/relationships/control" Target="activeX/activeX57.xml"/><Relationship Id="rId80" Type="http://schemas.openxmlformats.org/officeDocument/2006/relationships/control" Target="activeX/activeX65.xml"/><Relationship Id="rId85" Type="http://schemas.openxmlformats.org/officeDocument/2006/relationships/control" Target="activeX/activeX70.xml"/><Relationship Id="rId93" Type="http://schemas.openxmlformats.org/officeDocument/2006/relationships/control" Target="activeX/activeX78.xml"/><Relationship Id="rId98" Type="http://schemas.openxmlformats.org/officeDocument/2006/relationships/control" Target="activeX/activeX83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1.xml"/><Relationship Id="rId59" Type="http://schemas.openxmlformats.org/officeDocument/2006/relationships/control" Target="activeX/activeX44.xml"/><Relationship Id="rId67" Type="http://schemas.openxmlformats.org/officeDocument/2006/relationships/control" Target="activeX/activeX52.xml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7.xml"/><Relationship Id="rId70" Type="http://schemas.openxmlformats.org/officeDocument/2006/relationships/control" Target="activeX/activeX55.xml"/><Relationship Id="rId75" Type="http://schemas.openxmlformats.org/officeDocument/2006/relationships/control" Target="activeX/activeX60.xml"/><Relationship Id="rId83" Type="http://schemas.openxmlformats.org/officeDocument/2006/relationships/control" Target="activeX/activeX68.xml"/><Relationship Id="rId88" Type="http://schemas.openxmlformats.org/officeDocument/2006/relationships/control" Target="activeX/activeX73.xml"/><Relationship Id="rId91" Type="http://schemas.openxmlformats.org/officeDocument/2006/relationships/control" Target="activeX/activeX76.xml"/><Relationship Id="rId96" Type="http://schemas.openxmlformats.org/officeDocument/2006/relationships/control" Target="activeX/activeX8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4.xml"/><Relationship Id="rId57" Type="http://schemas.openxmlformats.org/officeDocument/2006/relationships/control" Target="activeX/activeX42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5.xml"/><Relationship Id="rId65" Type="http://schemas.openxmlformats.org/officeDocument/2006/relationships/control" Target="activeX/activeX50.xml"/><Relationship Id="rId73" Type="http://schemas.openxmlformats.org/officeDocument/2006/relationships/control" Target="activeX/activeX58.xml"/><Relationship Id="rId78" Type="http://schemas.openxmlformats.org/officeDocument/2006/relationships/control" Target="activeX/activeX63.xml"/><Relationship Id="rId81" Type="http://schemas.openxmlformats.org/officeDocument/2006/relationships/control" Target="activeX/activeX66.xml"/><Relationship Id="rId86" Type="http://schemas.openxmlformats.org/officeDocument/2006/relationships/control" Target="activeX/activeX71.xml"/><Relationship Id="rId94" Type="http://schemas.openxmlformats.org/officeDocument/2006/relationships/control" Target="activeX/activeX79.xml"/><Relationship Id="rId99" Type="http://schemas.openxmlformats.org/officeDocument/2006/relationships/control" Target="activeX/activeX84.xml"/><Relationship Id="rId10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9" Type="http://schemas.openxmlformats.org/officeDocument/2006/relationships/control" Target="activeX/activeX24.xml"/><Relationship Id="rId34" Type="http://schemas.openxmlformats.org/officeDocument/2006/relationships/control" Target="activeX/activeX19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76" Type="http://schemas.openxmlformats.org/officeDocument/2006/relationships/control" Target="activeX/activeX61.xml"/><Relationship Id="rId97" Type="http://schemas.openxmlformats.org/officeDocument/2006/relationships/control" Target="activeX/activeX8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Neupert</dc:creator>
  <dc:description/>
  <cp:lastModifiedBy>Katja Schneider</cp:lastModifiedBy>
  <cp:revision>15</cp:revision>
  <cp:lastPrinted>2010-06-04T14:10:00Z</cp:lastPrinted>
  <dcterms:created xsi:type="dcterms:W3CDTF">2010-06-03T12:30:00Z</dcterms:created>
  <dcterms:modified xsi:type="dcterms:W3CDTF">2023-03-31T11:38:00Z</dcterms:modified>
  <dc:language>de-DE</dc:language>
</cp:coreProperties>
</file>